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FF9D" w14:textId="77777777" w:rsidR="00522844" w:rsidRDefault="004504BE">
      <w:pPr>
        <w:pBdr>
          <w:top w:val="single" w:sz="4" w:space="1" w:color="000000"/>
          <w:bottom w:val="single" w:sz="4" w:space="1" w:color="000000"/>
        </w:pBdr>
        <w:jc w:val="center"/>
        <w:rPr>
          <w:rFonts w:ascii="Bradley Hand ITC" w:hAnsi="Bradley Hand ITC"/>
          <w:b/>
          <w:i/>
          <w:sz w:val="40"/>
          <w:szCs w:val="40"/>
        </w:rPr>
      </w:pPr>
      <w:proofErr w:type="spellStart"/>
      <w:r>
        <w:rPr>
          <w:rFonts w:ascii="Bradley Hand ITC" w:hAnsi="Bradley Hand ITC"/>
          <w:b/>
          <w:i/>
          <w:sz w:val="40"/>
          <w:szCs w:val="40"/>
        </w:rPr>
        <w:t>a.s.</w:t>
      </w:r>
      <w:proofErr w:type="spellEnd"/>
      <w:r>
        <w:rPr>
          <w:rFonts w:ascii="Bradley Hand ITC" w:hAnsi="Bradley Hand ITC"/>
          <w:b/>
          <w:i/>
          <w:sz w:val="40"/>
          <w:szCs w:val="40"/>
        </w:rPr>
        <w:t xml:space="preserve"> 23/24 – </w:t>
      </w:r>
      <w:proofErr w:type="spellStart"/>
      <w:r>
        <w:rPr>
          <w:rFonts w:ascii="Bradley Hand ITC" w:hAnsi="Bradley Hand ITC"/>
          <w:b/>
          <w:i/>
          <w:sz w:val="40"/>
          <w:szCs w:val="40"/>
        </w:rPr>
        <w:t>Prog</w:t>
      </w:r>
      <w:proofErr w:type="spellEnd"/>
      <w:r>
        <w:rPr>
          <w:rFonts w:ascii="Bradley Hand ITC" w:hAnsi="Bradley Hand ITC"/>
          <w:b/>
          <w:i/>
          <w:sz w:val="40"/>
          <w:szCs w:val="40"/>
        </w:rPr>
        <w:t>. “Alterità e pari opportunità”</w:t>
      </w:r>
    </w:p>
    <w:p w14:paraId="17C402BC" w14:textId="77777777" w:rsidR="00522844" w:rsidRDefault="004504BE"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cs="Times New Roman"/>
          <w:b/>
          <w:sz w:val="25"/>
          <w:szCs w:val="25"/>
        </w:rPr>
        <w:t>COSTITUZIONE ITALIANA</w:t>
      </w:r>
    </w:p>
    <w:p w14:paraId="55A9A409" w14:textId="77777777" w:rsidR="00522844" w:rsidRDefault="004504BE"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cs="Times New Roman"/>
          <w:b/>
          <w:bCs/>
          <w:sz w:val="25"/>
          <w:szCs w:val="25"/>
        </w:rPr>
        <w:t>Principi fondamentali</w:t>
      </w:r>
    </w:p>
    <w:p w14:paraId="6806E0E2" w14:textId="77777777" w:rsidR="00522844" w:rsidRDefault="004504BE"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eastAsia="Times New Roman" w:cs="Times New Roman"/>
          <w:i/>
          <w:color w:val="333333"/>
          <w:spacing w:val="2"/>
          <w:lang w:eastAsia="it-IT"/>
        </w:rPr>
        <w:t>Art. 3 -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i/>
          <w:color w:val="333333"/>
          <w:spacing w:val="2"/>
          <w:lang w:eastAsia="it-IT"/>
        </w:rPr>
        <w:t xml:space="preserve">Tutti i cittadini hanno pari dignità sociale e sono eguali davanti alla legge, senza distinzione </w:t>
      </w:r>
      <w:r>
        <w:rPr>
          <w:rFonts w:eastAsia="Times New Roman" w:cs="Times New Roman"/>
          <w:b/>
          <w:i/>
          <w:color w:val="333333"/>
          <w:spacing w:val="2"/>
          <w:lang w:eastAsia="it-IT"/>
        </w:rPr>
        <w:t>di sesso,</w:t>
      </w:r>
      <w:r>
        <w:rPr>
          <w:rFonts w:eastAsia="Times New Roman" w:cs="Times New Roman"/>
          <w:i/>
          <w:color w:val="333333"/>
          <w:spacing w:val="2"/>
          <w:lang w:eastAsia="it-IT"/>
        </w:rPr>
        <w:t xml:space="preserve"> di razza, di lingua, di religione, di opinioni politiche, di</w:t>
      </w:r>
      <w:r>
        <w:rPr>
          <w:rFonts w:eastAsia="Times New Roman" w:cs="Times New Roman"/>
          <w:b/>
          <w:i/>
          <w:color w:val="333333"/>
          <w:spacing w:val="2"/>
          <w:lang w:eastAsia="it-IT"/>
        </w:rPr>
        <w:t xml:space="preserve"> </w:t>
      </w:r>
      <w:r>
        <w:rPr>
          <w:rFonts w:eastAsia="Times New Roman" w:cs="Times New Roman"/>
          <w:i/>
          <w:color w:val="333333"/>
          <w:spacing w:val="2"/>
          <w:lang w:eastAsia="it-IT"/>
        </w:rPr>
        <w:t>condizioni personali e sociali.</w:t>
      </w:r>
    </w:p>
    <w:p w14:paraId="6AEE225A" w14:textId="77777777" w:rsidR="00522844" w:rsidRDefault="004504BE"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eastAsia="Times New Roman" w:cs="Times New Roman"/>
          <w:i/>
          <w:color w:val="333333"/>
          <w:spacing w:val="2"/>
          <w:lang w:eastAsia="it-IT"/>
        </w:rPr>
        <w:t xml:space="preserve">Art. 4 - La Repubblica riconosce a tutti i cittadini il </w:t>
      </w:r>
      <w:r>
        <w:rPr>
          <w:rFonts w:eastAsia="Times New Roman" w:cs="Times New Roman"/>
          <w:i/>
          <w:color w:val="333333"/>
          <w:spacing w:val="2"/>
          <w:lang w:eastAsia="it-IT"/>
        </w:rPr>
        <w:t>diritto al lavoro e promuove le condizioni che rendano effettivo questo diritto. Ogni cittadino ha il dovere di svolgere, secondo le proprie possibilità e la propria scelta, una attività o una funzione che concorra al progresso materiale o spirituale della</w:t>
      </w:r>
      <w:r>
        <w:rPr>
          <w:rFonts w:eastAsia="Times New Roman" w:cs="Times New Roman"/>
          <w:i/>
          <w:color w:val="333333"/>
          <w:spacing w:val="2"/>
          <w:lang w:eastAsia="it-IT"/>
        </w:rPr>
        <w:t xml:space="preserve"> </w:t>
      </w:r>
      <w:proofErr w:type="spellStart"/>
      <w:r>
        <w:rPr>
          <w:rFonts w:eastAsia="Times New Roman" w:cs="Times New Roman"/>
          <w:i/>
          <w:color w:val="333333"/>
          <w:spacing w:val="2"/>
          <w:lang w:eastAsia="it-IT"/>
        </w:rPr>
        <w:t>societa</w:t>
      </w:r>
      <w:proofErr w:type="spellEnd"/>
      <w:r>
        <w:rPr>
          <w:rFonts w:eastAsia="Times New Roman" w:cs="Times New Roman"/>
          <w:i/>
          <w:color w:val="333333"/>
          <w:spacing w:val="2"/>
          <w:lang w:eastAsia="it-IT"/>
        </w:rPr>
        <w:t>`.</w:t>
      </w:r>
    </w:p>
    <w:p w14:paraId="4CA8D83F" w14:textId="77777777" w:rsidR="00522844" w:rsidRDefault="004504BE"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eastAsia="Times New Roman" w:cs="Times New Roman"/>
          <w:b/>
          <w:bCs/>
          <w:color w:val="333333"/>
          <w:spacing w:val="2"/>
          <w:lang w:eastAsia="it-IT"/>
        </w:rPr>
        <w:t>Rapporti economici</w:t>
      </w:r>
    </w:p>
    <w:p w14:paraId="047CC4FA" w14:textId="77777777" w:rsidR="00522844" w:rsidRDefault="004504BE"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eastAsia="Times New Roman" w:cs="Times New Roman"/>
          <w:i/>
          <w:color w:val="333333"/>
          <w:spacing w:val="2"/>
          <w:lang w:eastAsia="it-IT"/>
        </w:rPr>
        <w:t xml:space="preserve">Art. 35 </w:t>
      </w:r>
      <w:proofErr w:type="gramStart"/>
      <w:r>
        <w:rPr>
          <w:rFonts w:eastAsia="Times New Roman" w:cs="Times New Roman"/>
          <w:i/>
          <w:color w:val="333333"/>
          <w:spacing w:val="2"/>
          <w:lang w:eastAsia="it-IT"/>
        </w:rPr>
        <w:t>-  La</w:t>
      </w:r>
      <w:proofErr w:type="gramEnd"/>
      <w:r>
        <w:rPr>
          <w:rFonts w:eastAsia="Times New Roman" w:cs="Times New Roman"/>
          <w:i/>
          <w:color w:val="333333"/>
          <w:spacing w:val="2"/>
          <w:lang w:eastAsia="it-IT"/>
        </w:rPr>
        <w:t xml:space="preserve"> Repubblica tutela il lavoro in tutte le sue forme ed applicazioni. Cura la formazione e l’elevazione professionale dei lavoratori. </w:t>
      </w:r>
    </w:p>
    <w:p w14:paraId="419D675D" w14:textId="77777777" w:rsidR="00522844" w:rsidRDefault="004504BE">
      <w:pPr>
        <w:pStyle w:val="Titolo2"/>
        <w:pBdr>
          <w:top w:val="single" w:sz="4" w:space="1" w:color="000000"/>
          <w:bottom w:val="single" w:sz="4" w:space="1" w:color="000000"/>
        </w:pBdr>
        <w:jc w:val="center"/>
        <w:rPr>
          <w:rFonts w:ascii="Times New Roman" w:eastAsia="Times New Roman" w:hAnsi="Times New Roman" w:cs="Times New Roman"/>
          <w:b w:val="0"/>
          <w:i/>
          <w:color w:val="333333"/>
          <w:spacing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 w:val="0"/>
          <w:i/>
          <w:color w:val="333333"/>
          <w:spacing w:val="2"/>
          <w:sz w:val="24"/>
          <w:szCs w:val="24"/>
          <w:lang w:eastAsia="it-IT"/>
        </w:rPr>
        <w:t>Art. 37 - La donna lavoratrice ha gli stessi diritti e, a parità di lavoro, le s</w:t>
      </w:r>
      <w:r>
        <w:rPr>
          <w:rFonts w:ascii="Times New Roman" w:eastAsia="Times New Roman" w:hAnsi="Times New Roman" w:cs="Times New Roman"/>
          <w:b w:val="0"/>
          <w:i/>
          <w:color w:val="333333"/>
          <w:spacing w:val="2"/>
          <w:sz w:val="24"/>
          <w:szCs w:val="24"/>
          <w:lang w:eastAsia="it-IT"/>
        </w:rPr>
        <w:t>tesse retribuzioni che spettano al lavoratore. Le condizioni di lavoro devono consentire l'adempimento della sua essenziale funzione familiare e assicurare alla madre e al bambino una speciale adeguata protezione</w:t>
      </w:r>
    </w:p>
    <w:p w14:paraId="4E932BA2" w14:textId="77777777" w:rsidR="00522844" w:rsidRDefault="004504BE">
      <w:pPr>
        <w:pStyle w:val="Titolo2"/>
        <w:pBdr>
          <w:top w:val="single" w:sz="4" w:space="1" w:color="000000"/>
          <w:bottom w:val="single" w:sz="4" w:space="1" w:color="000000"/>
        </w:pBdr>
        <w:jc w:val="center"/>
        <w:rPr>
          <w:rFonts w:ascii="Times New Roman" w:hAnsi="Times New Roman"/>
          <w:b w:val="0"/>
          <w:color w:val="9B1818"/>
          <w:sz w:val="17"/>
        </w:rPr>
      </w:pPr>
      <w:r>
        <w:rPr>
          <w:rFonts w:ascii="Times New Roman" w:eastAsia="Times New Roman" w:hAnsi="Times New Roman" w:cs="Times New Roman"/>
          <w:b w:val="0"/>
          <w:color w:val="000000"/>
          <w:sz w:val="14"/>
          <w:szCs w:val="24"/>
          <w:lang w:eastAsia="it-IT"/>
        </w:rPr>
        <w:t>.</w:t>
      </w:r>
    </w:p>
    <w:p w14:paraId="7EFDBF50" w14:textId="77777777" w:rsidR="00522844" w:rsidRDefault="004504BE">
      <w:pPr>
        <w:jc w:val="center"/>
      </w:pPr>
      <w:r>
        <w:rPr>
          <w:rFonts w:eastAsia="Times New Roman" w:cs="Times New Roman"/>
          <w:i/>
          <w:color w:val="333333"/>
          <w:spacing w:val="2"/>
          <w:sz w:val="28"/>
          <w:szCs w:val="28"/>
          <w:lang w:eastAsia="it-IT"/>
        </w:rPr>
        <w:t xml:space="preserve"> </w:t>
      </w:r>
      <w:r>
        <w:rPr>
          <w:rFonts w:eastAsia="Times New Roman" w:cs="Times New Roman"/>
          <w:b/>
          <w:color w:val="333333"/>
          <w:spacing w:val="2"/>
          <w:sz w:val="28"/>
          <w:szCs w:val="28"/>
          <w:lang w:eastAsia="it-IT"/>
        </w:rPr>
        <w:t>8</w:t>
      </w:r>
      <w:r>
        <w:rPr>
          <w:rFonts w:cs="Times New Roman"/>
          <w:b/>
          <w:sz w:val="28"/>
          <w:szCs w:val="28"/>
        </w:rPr>
        <w:t xml:space="preserve"> Marzo 2024</w:t>
      </w:r>
    </w:p>
    <w:p w14:paraId="67A15B9E" w14:textId="77777777" w:rsidR="00522844" w:rsidRDefault="004504BE">
      <w:pPr>
        <w:jc w:val="center"/>
      </w:pPr>
      <w:r>
        <w:rPr>
          <w:rFonts w:cs="Times New Roman"/>
          <w:b/>
          <w:sz w:val="27"/>
          <w:szCs w:val="27"/>
        </w:rPr>
        <w:t xml:space="preserve">GIORNATA </w:t>
      </w:r>
      <w:r>
        <w:rPr>
          <w:rFonts w:cs="Times New Roman"/>
          <w:b/>
          <w:sz w:val="27"/>
          <w:szCs w:val="27"/>
        </w:rPr>
        <w:t>INTERNAZIONALE DEI DIRITTI DELLA DONNA</w:t>
      </w:r>
    </w:p>
    <w:p w14:paraId="3444AA78" w14:textId="77777777" w:rsidR="00522844" w:rsidRDefault="00522844">
      <w:pPr>
        <w:rPr>
          <w:i/>
        </w:rPr>
      </w:pPr>
    </w:p>
    <w:p w14:paraId="494C90EA" w14:textId="77777777" w:rsidR="00522844" w:rsidRDefault="004504BE">
      <w:pPr>
        <w:rPr>
          <w:i/>
        </w:rPr>
      </w:pPr>
      <w:r>
        <w:rPr>
          <w:rFonts w:cs="Times New Roman"/>
          <w:color w:val="222222"/>
        </w:rPr>
        <w:tab/>
        <w:t>Per inquadrare storicamente la tematica guarda la ‘pillola’ di Educazione civica montata dalla prof.ssa Chiara D’Amico con il framing storico del prof. Federico Bianca e la testimonianza di Adriana Santonocito, impr</w:t>
      </w:r>
      <w:r>
        <w:rPr>
          <w:rFonts w:cs="Times New Roman"/>
          <w:color w:val="222222"/>
        </w:rPr>
        <w:t xml:space="preserve">enditrice </w:t>
      </w:r>
      <w:proofErr w:type="spellStart"/>
      <w:r>
        <w:rPr>
          <w:rFonts w:cs="Times New Roman"/>
          <w:color w:val="222222"/>
        </w:rPr>
        <w:t>Ohoskin</w:t>
      </w:r>
      <w:proofErr w:type="spellEnd"/>
      <w:r>
        <w:rPr>
          <w:rFonts w:cs="Times New Roman"/>
          <w:color w:val="222222"/>
        </w:rPr>
        <w:t>.</w:t>
      </w:r>
    </w:p>
    <w:p w14:paraId="19603A40" w14:textId="77777777" w:rsidR="00522844" w:rsidRDefault="004504BE">
      <w:hyperlink r:id="rId4">
        <w:r>
          <w:rPr>
            <w:rStyle w:val="CollegamentoInternet"/>
            <w:rFonts w:cs="Times New Roman"/>
            <w:b/>
            <w:bCs/>
            <w:color w:val="222222"/>
          </w:rPr>
          <w:t>https://www.canva.com/design/DAF-Ma17sxM/4Hafa1F7gkXKbgEmLDYd4w/w</w:t>
        </w:r>
        <w:r>
          <w:rPr>
            <w:rStyle w:val="CollegamentoInternet"/>
            <w:rFonts w:cs="Times New Roman"/>
            <w:b/>
            <w:bCs/>
            <w:color w:val="222222"/>
          </w:rPr>
          <w:t>atch?utm_content=DAF-Ma17sxM&amp;utm_campaign=designshare&amp;utm_medium=link&amp;utm_source=editor</w:t>
        </w:r>
      </w:hyperlink>
    </w:p>
    <w:p w14:paraId="1BA7698B" w14:textId="77777777" w:rsidR="00522844" w:rsidRDefault="00522844">
      <w:pPr>
        <w:pStyle w:val="Corpotesto"/>
        <w:rPr>
          <w:b/>
          <w:bCs/>
          <w:i/>
          <w:iCs/>
          <w:color w:val="222222"/>
          <w:sz w:val="18"/>
        </w:rPr>
      </w:pPr>
    </w:p>
    <w:p w14:paraId="0088A722" w14:textId="77777777" w:rsidR="00522844" w:rsidRDefault="004504BE">
      <w:pPr>
        <w:pStyle w:val="Corpotesto"/>
        <w:spacing w:after="0"/>
        <w:rPr>
          <w:b/>
          <w:bCs/>
          <w:i/>
          <w:iCs/>
          <w:color w:val="222222"/>
          <w:sz w:val="18"/>
        </w:rPr>
      </w:pPr>
      <w:r>
        <w:rPr>
          <w:b/>
          <w:bCs/>
          <w:i/>
          <w:iCs/>
          <w:color w:val="222222"/>
          <w:sz w:val="18"/>
        </w:rPr>
        <w:t>Dal sito delle Nazioni Unite – Centro Regionale di Informazione delle Nazioni Unite</w:t>
      </w:r>
    </w:p>
    <w:p w14:paraId="15806838" w14:textId="77777777" w:rsidR="00522844" w:rsidRDefault="00522844">
      <w:pPr>
        <w:pStyle w:val="Corpotesto"/>
        <w:spacing w:after="0"/>
        <w:rPr>
          <w:b/>
          <w:bCs/>
          <w:i/>
          <w:iCs/>
          <w:color w:val="222222"/>
          <w:sz w:val="18"/>
        </w:rPr>
      </w:pPr>
    </w:p>
    <w:p w14:paraId="40BCAC30" w14:textId="77777777" w:rsidR="00DA49FE" w:rsidRDefault="004504BE">
      <w:pPr>
        <w:pStyle w:val="Corpotesto"/>
        <w:rPr>
          <w:color w:val="222222"/>
        </w:rPr>
      </w:pPr>
      <w:r>
        <w:rPr>
          <w:color w:val="222222"/>
        </w:rPr>
        <w:tab/>
        <w:t xml:space="preserve">Mentre il mondo ha fatto progressi nella parità di genere e </w:t>
      </w:r>
      <w:r>
        <w:rPr>
          <w:color w:val="222222"/>
        </w:rPr>
        <w:t>nell’emancipazione delle donne attraverso gli Obiettivi di Sviluppo del Millennio (tra cui la parità di accesso all’istruzione primaria per ragazzi e ragazze), donne e ragazze continuano a subire discriminazioni e violenze in ogni parte del mondo.</w:t>
      </w:r>
      <w:r>
        <w:rPr>
          <w:color w:val="222222"/>
        </w:rPr>
        <w:br/>
        <w:t>La parit</w:t>
      </w:r>
      <w:r>
        <w:rPr>
          <w:color w:val="222222"/>
        </w:rPr>
        <w:t xml:space="preserve">à di genere non è solo un diritto umano fondamentale, ma la condizione necessaria per un mondo prospero, sostenibile e in pace.     </w:t>
      </w:r>
    </w:p>
    <w:p w14:paraId="7A2AEDE7" w14:textId="399914B8" w:rsidR="00522844" w:rsidRDefault="004504BE">
      <w:pPr>
        <w:pStyle w:val="Corpotesto"/>
        <w:rPr>
          <w:color w:val="222222"/>
        </w:rPr>
      </w:pPr>
      <w:r>
        <w:rPr>
          <w:color w:val="222222"/>
        </w:rPr>
        <w:t xml:space="preserve">                                                          </w:t>
      </w:r>
      <w:r>
        <w:rPr>
          <w:color w:val="222222"/>
        </w:rPr>
        <w:br/>
      </w:r>
      <w:r>
        <w:rPr>
          <w:color w:val="222222"/>
        </w:rPr>
        <w:tab/>
        <w:t>Garantire alle donne e alle ragazze parità di accesso all’ist</w:t>
      </w:r>
      <w:r>
        <w:rPr>
          <w:color w:val="222222"/>
        </w:rPr>
        <w:t>ruzione, alle cure mediche, a un lavoro dignitoso, così come la rappresentanza nei processi decisionali, politici ed economici, promuoverà economie sostenibili, di cui potranno beneficiare le società e l’umanità intera.</w:t>
      </w:r>
    </w:p>
    <w:p w14:paraId="5BF5C026" w14:textId="77777777" w:rsidR="00522844" w:rsidRDefault="004504BE">
      <w:pPr>
        <w:pStyle w:val="Corpotesto"/>
        <w:spacing w:after="27" w:line="240" w:lineRule="auto"/>
        <w:jc w:val="left"/>
      </w:pPr>
      <w:r>
        <w:rPr>
          <w:rStyle w:val="Enfasiforte"/>
          <w:color w:val="222222"/>
        </w:rPr>
        <w:t>Obiettivo 5: traguardi</w:t>
      </w:r>
    </w:p>
    <w:p w14:paraId="7DD95262" w14:textId="77777777" w:rsidR="00522844" w:rsidRDefault="004504BE">
      <w:pPr>
        <w:pStyle w:val="Corpotesto"/>
        <w:spacing w:after="27" w:line="240" w:lineRule="auto"/>
        <w:rPr>
          <w:color w:val="222222"/>
        </w:rPr>
      </w:pPr>
      <w:r>
        <w:rPr>
          <w:color w:val="222222"/>
        </w:rPr>
        <w:t>5.1     Porre</w:t>
      </w:r>
      <w:r>
        <w:rPr>
          <w:color w:val="222222"/>
        </w:rPr>
        <w:t xml:space="preserve"> fine, ovunque, a ogni forma di discriminazione nei confronti di donne e ragazze.</w:t>
      </w:r>
    </w:p>
    <w:p w14:paraId="153A7EFA" w14:textId="77777777" w:rsidR="00522844" w:rsidRDefault="004504BE">
      <w:pPr>
        <w:pStyle w:val="Corpotesto"/>
        <w:spacing w:after="27" w:line="240" w:lineRule="auto"/>
        <w:rPr>
          <w:color w:val="222222"/>
        </w:rPr>
      </w:pPr>
      <w:r>
        <w:rPr>
          <w:color w:val="222222"/>
        </w:rPr>
        <w:t>5.2     Eliminare ogni forma di violenza nei confronti di donne e bambine, sia nella sfera privata che in quella pubblica, compreso il traffico di donne e lo sfruttamento ses</w:t>
      </w:r>
      <w:r>
        <w:rPr>
          <w:color w:val="222222"/>
        </w:rPr>
        <w:t>suale e di ogni altro tipo.</w:t>
      </w:r>
    </w:p>
    <w:p w14:paraId="0025FC97" w14:textId="77777777" w:rsidR="00522844" w:rsidRDefault="004504BE">
      <w:pPr>
        <w:pStyle w:val="Corpotesto"/>
        <w:spacing w:after="27" w:line="240" w:lineRule="auto"/>
        <w:rPr>
          <w:color w:val="222222"/>
        </w:rPr>
      </w:pPr>
      <w:r>
        <w:rPr>
          <w:color w:val="222222"/>
        </w:rPr>
        <w:t>5.3     Eliminare ogni pratica abusiva come il matrimonio combinato, il fenomeno delle spose bambine e le mutilazioni genitali femminili.</w:t>
      </w:r>
    </w:p>
    <w:p w14:paraId="4C57D012" w14:textId="77777777" w:rsidR="00522844" w:rsidRDefault="004504BE">
      <w:pPr>
        <w:pStyle w:val="Corpotesto"/>
        <w:spacing w:after="27" w:line="240" w:lineRule="auto"/>
        <w:rPr>
          <w:color w:val="222222"/>
        </w:rPr>
      </w:pPr>
      <w:r>
        <w:rPr>
          <w:color w:val="222222"/>
        </w:rPr>
        <w:lastRenderedPageBreak/>
        <w:t xml:space="preserve">5.4     Riconoscere e valorizzare la cura e il lavoro domestico non retribuito, </w:t>
      </w:r>
      <w:r>
        <w:rPr>
          <w:color w:val="222222"/>
        </w:rPr>
        <w:t>fornendo un servizio pubblico, infrastrutture e politiche di protezione sociale e la promozione di responsabilità condivise all’interno delle famiglie, conformemente agli standard nazionali.</w:t>
      </w:r>
    </w:p>
    <w:p w14:paraId="5FD62A9D" w14:textId="77777777" w:rsidR="00522844" w:rsidRDefault="004504BE">
      <w:pPr>
        <w:pStyle w:val="Corpotesto"/>
        <w:spacing w:after="0" w:line="240" w:lineRule="auto"/>
        <w:rPr>
          <w:color w:val="222222"/>
        </w:rPr>
      </w:pPr>
      <w:r>
        <w:rPr>
          <w:color w:val="222222"/>
        </w:rPr>
        <w:t>5.5     Garantire piena ed effettiva partecipazione femminile e p</w:t>
      </w:r>
      <w:r>
        <w:rPr>
          <w:color w:val="222222"/>
        </w:rPr>
        <w:t>ari opportunità di leadership ad ogni livello decisionale in ambito politico, economico e della vita pubblica.</w:t>
      </w:r>
    </w:p>
    <w:p w14:paraId="362DBCBA" w14:textId="77777777" w:rsidR="00522844" w:rsidRDefault="004504BE">
      <w:pPr>
        <w:pStyle w:val="Corpotesto"/>
        <w:spacing w:after="0" w:line="240" w:lineRule="auto"/>
        <w:rPr>
          <w:color w:val="222222"/>
        </w:rPr>
      </w:pPr>
      <w:r>
        <w:rPr>
          <w:color w:val="222222"/>
        </w:rPr>
        <w:t>5.6     Garantire accesso universale alla salute sessuale e riproduttiva e ai diritti in ambito riproduttivo, come concordato nel Programma d’Azi</w:t>
      </w:r>
      <w:r>
        <w:rPr>
          <w:color w:val="222222"/>
        </w:rPr>
        <w:t>one della Conferenza internazionale su popolazione e sviluppo e dalla Piattaforma d’Azione di Pechino e dai documenti prodotti nelle successive conferenze.</w:t>
      </w:r>
    </w:p>
    <w:p w14:paraId="13ADF06F" w14:textId="77777777" w:rsidR="00522844" w:rsidRDefault="004504BE">
      <w:pPr>
        <w:pStyle w:val="Corpotesto"/>
        <w:spacing w:after="0" w:line="240" w:lineRule="auto"/>
        <w:rPr>
          <w:color w:val="222222"/>
        </w:rPr>
      </w:pPr>
      <w:r>
        <w:rPr>
          <w:color w:val="222222"/>
        </w:rPr>
        <w:t>5.a     Avviare riforme per dare alle donne uguali diritti di accesso alle risorse economiche così c</w:t>
      </w:r>
      <w:r>
        <w:rPr>
          <w:color w:val="222222"/>
        </w:rPr>
        <w:t>ome alla titolarità e al controllo della terra e altre forme di proprietà, ai servizi finanziari, eredità e risorse naturali, in conformità con le leggi nazionali.</w:t>
      </w:r>
    </w:p>
    <w:p w14:paraId="12ED8308" w14:textId="77777777" w:rsidR="00522844" w:rsidRDefault="004504BE">
      <w:pPr>
        <w:pStyle w:val="Corpotesto"/>
        <w:spacing w:after="0" w:line="240" w:lineRule="auto"/>
        <w:rPr>
          <w:color w:val="222222"/>
        </w:rPr>
      </w:pPr>
      <w:r>
        <w:rPr>
          <w:color w:val="222222"/>
        </w:rPr>
        <w:t>5.b     Rafforzare l’utilizzo di tecnologie abilitanti, in particolare le tecnologie dell’in</w:t>
      </w:r>
      <w:r>
        <w:rPr>
          <w:color w:val="222222"/>
        </w:rPr>
        <w:t>formazione e della comunicazione, per promuovere l’emancipazione della donna.</w:t>
      </w:r>
    </w:p>
    <w:p w14:paraId="3CC87FEE" w14:textId="77777777" w:rsidR="00522844" w:rsidRDefault="004504BE">
      <w:pPr>
        <w:pStyle w:val="Corpotesto"/>
        <w:spacing w:after="312" w:line="240" w:lineRule="auto"/>
      </w:pPr>
      <w:r>
        <w:rPr>
          <w:color w:val="222222"/>
        </w:rPr>
        <w:t>5.c     Adottare e intensificare una politica sana ed una legislazione applicabile per la promozione della parità di genere e l’emancipazione di tutte le donne e bambine, a tutti</w:t>
      </w:r>
      <w:r>
        <w:rPr>
          <w:color w:val="222222"/>
        </w:rPr>
        <w:t xml:space="preserve"> i livelli.</w:t>
      </w:r>
    </w:p>
    <w:p w14:paraId="193EBC46" w14:textId="77777777" w:rsidR="00522844" w:rsidRDefault="004504BE">
      <w:pPr>
        <w:pStyle w:val="Testopreformattato"/>
        <w:ind w:firstLine="708"/>
        <w:rPr>
          <w:sz w:val="24"/>
          <w:szCs w:val="24"/>
        </w:rPr>
      </w:pPr>
      <w:r>
        <w:rPr>
          <w:rFonts w:eastAsiaTheme="minorHAnsi" w:cs="Times New Roman"/>
          <w:sz w:val="24"/>
          <w:szCs w:val="24"/>
          <w:lang w:eastAsia="en-US" w:bidi="ar-SA"/>
        </w:rPr>
        <w:t xml:space="preserve">Attingendo alle fonti ritenute opportune e attendibili, gli alunni sono invitati – singolarmente o in gruppo – a riflettere sulle seguenti sollecitazioni per </w:t>
      </w:r>
      <w:r>
        <w:rPr>
          <w:rFonts w:eastAsiaTheme="minorHAnsi" w:cs="Times New Roman"/>
          <w:sz w:val="24"/>
          <w:szCs w:val="24"/>
          <w:lang w:eastAsia="en-US" w:bidi="ar-SA"/>
        </w:rPr>
        <w:t xml:space="preserve">ricavare risposte personali e ipotesi di azioni, attività ed atteggiamenti utili </w:t>
      </w:r>
      <w:r>
        <w:rPr>
          <w:rFonts w:eastAsiaTheme="minorHAnsi" w:cs="Times New Roman"/>
          <w:sz w:val="24"/>
          <w:szCs w:val="24"/>
          <w:lang w:eastAsia="en-US" w:bidi="ar-SA"/>
        </w:rPr>
        <w:t>per la realizzazione della piena giustizia sociale derivante dall’uguaglianza di genere.</w:t>
      </w:r>
    </w:p>
    <w:p w14:paraId="16C98334" w14:textId="77777777" w:rsidR="00522844" w:rsidRDefault="00522844">
      <w:pPr>
        <w:pStyle w:val="Testopreformattato"/>
        <w:ind w:firstLine="708"/>
        <w:rPr>
          <w:sz w:val="24"/>
          <w:szCs w:val="24"/>
        </w:rPr>
      </w:pPr>
    </w:p>
    <w:p w14:paraId="4BBB1717" w14:textId="77777777" w:rsidR="00522844" w:rsidRDefault="00522844">
      <w:pPr>
        <w:sectPr w:rsidR="00522844">
          <w:pgSz w:w="11906" w:h="16838"/>
          <w:pgMar w:top="720" w:right="720" w:bottom="720" w:left="720" w:header="0" w:footer="0" w:gutter="0"/>
          <w:cols w:space="720"/>
          <w:formProt w:val="0"/>
          <w:docGrid w:linePitch="360"/>
        </w:sectPr>
      </w:pPr>
    </w:p>
    <w:p w14:paraId="6371A5D8" w14:textId="77777777" w:rsidR="00522844" w:rsidRDefault="004504BE">
      <w:pPr>
        <w:pStyle w:val="Corpotesto"/>
        <w:spacing w:after="0" w:line="331" w:lineRule="auto"/>
      </w:pPr>
      <w:r>
        <w:rPr>
          <w:color w:val="222222"/>
        </w:rPr>
        <w:t>1) Nella nostra società esistono ancora disuguaglianze sociali ed economiche significative tra uomini e donne, in particolare relativamente a we</w:t>
      </w:r>
      <w:r>
        <w:rPr>
          <w:color w:val="222222"/>
        </w:rPr>
        <w:t>lfare, tutele e trattamento salariale in ambito professionale. </w:t>
      </w:r>
    </w:p>
    <w:p w14:paraId="19F43D2B" w14:textId="77D41DEB" w:rsidR="00522844" w:rsidRDefault="004504BE">
      <w:pPr>
        <w:pStyle w:val="Corpotesto"/>
        <w:spacing w:after="0" w:line="331" w:lineRule="auto"/>
        <w:rPr>
          <w:color w:val="222222"/>
        </w:rPr>
      </w:pPr>
      <w:r>
        <w:rPr>
          <w:color w:val="222222"/>
        </w:rPr>
        <w:tab/>
      </w:r>
      <w:r>
        <w:rPr>
          <w:i/>
          <w:iCs/>
          <w:color w:val="222222"/>
        </w:rPr>
        <w:t>Secondo te, quali soggetti - sociali, istituzionali, culturali ed economici - dovrebbe</w:t>
      </w:r>
      <w:r w:rsidR="00DA49FE">
        <w:rPr>
          <w:i/>
          <w:iCs/>
          <w:color w:val="222222"/>
        </w:rPr>
        <w:t>ro</w:t>
      </w:r>
      <w:r>
        <w:rPr>
          <w:i/>
          <w:iCs/>
          <w:color w:val="222222"/>
        </w:rPr>
        <w:t xml:space="preserve"> farsi carico del contrasto alle disuguaglianze? In quale modo?</w:t>
      </w:r>
    </w:p>
    <w:p w14:paraId="49DB4B19" w14:textId="77777777" w:rsidR="00522844" w:rsidRDefault="00522844">
      <w:pPr>
        <w:pStyle w:val="Corpotesto"/>
        <w:spacing w:after="0" w:line="331" w:lineRule="auto"/>
        <w:rPr>
          <w:color w:val="222222"/>
        </w:rPr>
      </w:pPr>
    </w:p>
    <w:p w14:paraId="7CDCEBEC" w14:textId="77777777" w:rsidR="00522844" w:rsidRDefault="004504BE">
      <w:pPr>
        <w:pStyle w:val="Corpotesto"/>
        <w:spacing w:after="0" w:line="331" w:lineRule="auto"/>
      </w:pPr>
      <w:r>
        <w:rPr>
          <w:color w:val="222222"/>
        </w:rPr>
        <w:t xml:space="preserve">2) </w:t>
      </w:r>
      <w:r>
        <w:rPr>
          <w:i/>
          <w:iCs/>
          <w:color w:val="222222"/>
        </w:rPr>
        <w:t>Nella tua personale esperienza hai ma</w:t>
      </w:r>
      <w:r>
        <w:rPr>
          <w:i/>
          <w:iCs/>
          <w:color w:val="222222"/>
        </w:rPr>
        <w:t xml:space="preserve">i </w:t>
      </w:r>
      <w:r>
        <w:rPr>
          <w:i/>
          <w:iCs/>
          <w:color w:val="222222"/>
        </w:rPr>
        <w:t xml:space="preserve">notato </w:t>
      </w:r>
      <w:r>
        <w:rPr>
          <w:i/>
          <w:iCs/>
          <w:color w:val="222222"/>
        </w:rPr>
        <w:t>gli effetti del divario di genere sul piano socioeconomico nel nostro paese?</w:t>
      </w:r>
    </w:p>
    <w:p w14:paraId="4253C7E0" w14:textId="77777777" w:rsidR="00522844" w:rsidRDefault="00522844">
      <w:pPr>
        <w:pStyle w:val="Corpotesto"/>
        <w:spacing w:after="0" w:line="331" w:lineRule="auto"/>
        <w:rPr>
          <w:color w:val="222222"/>
        </w:rPr>
      </w:pPr>
    </w:p>
    <w:p w14:paraId="2327C20E" w14:textId="75D5D85F" w:rsidR="00522844" w:rsidRDefault="004504BE">
      <w:pPr>
        <w:pStyle w:val="Corpotesto"/>
        <w:spacing w:after="0" w:line="331" w:lineRule="auto"/>
      </w:pPr>
      <w:r>
        <w:rPr>
          <w:color w:val="222222"/>
        </w:rPr>
        <w:t xml:space="preserve">3) Si parla tanto di libertà e autodeterminazione della donna in una società che si considera moderna, democratica, evoluta e liberale come quella italiana. </w:t>
      </w:r>
      <w:r>
        <w:rPr>
          <w:color w:val="222222"/>
        </w:rPr>
        <w:t>Tuttavia le quotidiane notizie di cronaca ci parlano ancora con sconcertante frequenza di </w:t>
      </w:r>
      <w:r>
        <w:rPr>
          <w:color w:val="222222"/>
        </w:rPr>
        <w:t>discriminazioni di genere, gravi limitazioni della libertà individuale femminile, violenze fisiche e psicologiche, femminicidi. Tutti fenomeni dettati dal bisogno de</w:t>
      </w:r>
      <w:r>
        <w:rPr>
          <w:color w:val="222222"/>
        </w:rPr>
        <w:t>gli uomini di esercitare un controllo sulle donne.</w:t>
      </w:r>
    </w:p>
    <w:p w14:paraId="474C5938" w14:textId="77777777" w:rsidR="00522844" w:rsidRDefault="004504BE">
      <w:pPr>
        <w:pStyle w:val="Corpotesto"/>
        <w:spacing w:after="0" w:line="331" w:lineRule="auto"/>
      </w:pPr>
      <w:r>
        <w:rPr>
          <w:color w:val="222222"/>
        </w:rPr>
        <w:tab/>
      </w:r>
      <w:r>
        <w:rPr>
          <w:i/>
          <w:iCs/>
          <w:color w:val="222222"/>
        </w:rPr>
        <w:t>Ritieni che questo abbia un rapporto anche con l'istanza di emancipazione femminile in ambito personale e professionale?</w:t>
      </w:r>
    </w:p>
    <w:p w14:paraId="570793C8" w14:textId="77777777" w:rsidR="00522844" w:rsidRDefault="00522844">
      <w:pPr>
        <w:pStyle w:val="Corpotesto"/>
        <w:spacing w:after="0" w:line="331" w:lineRule="auto"/>
        <w:rPr>
          <w:color w:val="222222"/>
        </w:rPr>
      </w:pPr>
    </w:p>
    <w:p w14:paraId="58BD42B6" w14:textId="1F8CC106" w:rsidR="00522844" w:rsidRDefault="004504BE">
      <w:pPr>
        <w:pStyle w:val="Corpotesto"/>
        <w:spacing w:after="0" w:line="331" w:lineRule="auto"/>
      </w:pPr>
      <w:r>
        <w:rPr>
          <w:color w:val="222222"/>
        </w:rPr>
        <w:t>4) Agenda 2030</w:t>
      </w:r>
      <w:r>
        <w:rPr>
          <w:color w:val="222222"/>
        </w:rPr>
        <w:t xml:space="preserve"> pone la Gender Equality tra gli obiettivi per uno sviluppo sosteni</w:t>
      </w:r>
      <w:r>
        <w:rPr>
          <w:color w:val="222222"/>
        </w:rPr>
        <w:t>bile.  </w:t>
      </w:r>
    </w:p>
    <w:p w14:paraId="5D7CA7D6" w14:textId="77777777" w:rsidR="00DA49FE" w:rsidRDefault="004504BE">
      <w:pPr>
        <w:pStyle w:val="Corpotesto"/>
        <w:spacing w:after="0" w:line="331" w:lineRule="auto"/>
        <w:rPr>
          <w:color w:val="222222"/>
        </w:rPr>
      </w:pPr>
      <w:r>
        <w:rPr>
          <w:color w:val="222222"/>
        </w:rPr>
        <w:tab/>
      </w:r>
    </w:p>
    <w:p w14:paraId="6FB51EE6" w14:textId="11569609" w:rsidR="00522844" w:rsidRDefault="00DA49FE">
      <w:pPr>
        <w:pStyle w:val="Corpotesto"/>
        <w:spacing w:after="0" w:line="331" w:lineRule="auto"/>
      </w:pPr>
      <w:r>
        <w:rPr>
          <w:color w:val="222222"/>
        </w:rPr>
        <w:t xml:space="preserve">             </w:t>
      </w:r>
      <w:r w:rsidR="004504BE">
        <w:rPr>
          <w:i/>
          <w:iCs/>
          <w:color w:val="222222"/>
        </w:rPr>
        <w:t>Quale ritieni sia il nesso tra i due obiettivi?</w:t>
      </w:r>
    </w:p>
    <w:p w14:paraId="126F5525" w14:textId="77777777" w:rsidR="00522844" w:rsidRDefault="004504BE">
      <w:pPr>
        <w:pStyle w:val="Corpotesto"/>
        <w:spacing w:after="0" w:line="331" w:lineRule="auto"/>
        <w:rPr>
          <w:i/>
          <w:iCs/>
          <w:color w:val="222222"/>
        </w:rPr>
      </w:pPr>
      <w:r>
        <w:rPr>
          <w:i/>
          <w:iCs/>
          <w:color w:val="222222"/>
        </w:rPr>
        <w:tab/>
        <w:t>Pensi che entro il 2030 potremo vedere segni concreti di cambiamento?</w:t>
      </w:r>
    </w:p>
    <w:p w14:paraId="54221C05" w14:textId="77777777" w:rsidR="00522844" w:rsidRDefault="00522844">
      <w:pPr>
        <w:sectPr w:rsidR="00522844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/>
        </w:sectPr>
      </w:pPr>
    </w:p>
    <w:p w14:paraId="3B99D2C5" w14:textId="77777777" w:rsidR="00522844" w:rsidRDefault="004504BE">
      <w:r>
        <w:rPr>
          <w:rFonts w:cs="Times New Roman"/>
          <w:color w:val="000000"/>
        </w:rPr>
        <w:br/>
      </w:r>
    </w:p>
    <w:sectPr w:rsidR="00522844">
      <w:type w:val="continuous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45 Light">
    <w:altName w:val="Arial"/>
    <w:charset w:val="00"/>
    <w:family w:val="roman"/>
    <w:pitch w:val="variable"/>
  </w:font>
  <w:font w:name="Helvetica 55 Roman">
    <w:charset w:val="00"/>
    <w:family w:val="roman"/>
    <w:pitch w:val="variable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44"/>
    <w:rsid w:val="004504BE"/>
    <w:rsid w:val="00522844"/>
    <w:rsid w:val="00DA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28A5"/>
  <w15:docId w15:val="{E4170DAA-5877-4582-BC8D-7A3BDE85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/>
      <w:jc w:val="both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Titolo"/>
    <w:next w:val="Corpotes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1B69E2"/>
    <w:rPr>
      <w:color w:val="000080"/>
      <w:u w:val="singl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customStyle="1" w:styleId="Textbody">
    <w:name w:val="Text body"/>
    <w:basedOn w:val="Normale"/>
    <w:qFormat/>
    <w:rsid w:val="00F7359B"/>
    <w:pPr>
      <w:spacing w:after="0"/>
      <w:textAlignment w:val="baseline"/>
    </w:pPr>
    <w:rPr>
      <w:rFonts w:eastAsia="Times New Roman" w:cs="Times New Roman"/>
      <w:color w:val="000000"/>
      <w:kern w:val="2"/>
      <w:lang w:eastAsia="it-IT"/>
    </w:rPr>
  </w:style>
  <w:style w:type="paragraph" w:customStyle="1" w:styleId="Testopreformattato">
    <w:name w:val="Testo preformattato"/>
    <w:basedOn w:val="Normale"/>
    <w:qFormat/>
    <w:rsid w:val="00071A21"/>
    <w:pPr>
      <w:widowControl w:val="0"/>
      <w:spacing w:after="0"/>
    </w:pPr>
    <w:rPr>
      <w:rFonts w:eastAsia="NSimSun" w:cs="Courier New"/>
      <w:sz w:val="20"/>
      <w:szCs w:val="20"/>
      <w:lang w:eastAsia="hi-IN" w:bidi="hi-IN"/>
    </w:rPr>
  </w:style>
  <w:style w:type="paragraph" w:customStyle="1" w:styleId="Default">
    <w:name w:val="Default"/>
    <w:qFormat/>
    <w:rsid w:val="004253B0"/>
    <w:rPr>
      <w:rFonts w:ascii="Helvetica 45 Light" w:eastAsia="Calibri" w:hAnsi="Helvetica 45 Light" w:cs="Helvetica 45 Ligh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qFormat/>
    <w:rsid w:val="004253B0"/>
    <w:pPr>
      <w:spacing w:line="18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4253B0"/>
    <w:pPr>
      <w:spacing w:line="561" w:lineRule="atLeast"/>
    </w:pPr>
    <w:rPr>
      <w:rFonts w:ascii="Helvetica 55 Roman" w:hAnsi="Helvetica 55 Roman" w:cstheme="minorBidi"/>
      <w:color w:val="auto"/>
    </w:rPr>
  </w:style>
  <w:style w:type="table" w:styleId="Grigliatabella">
    <w:name w:val="Table Grid"/>
    <w:basedOn w:val="Tabellanormale"/>
    <w:uiPriority w:val="39"/>
    <w:rsid w:val="000F6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F-Ma17sxM/4Hafa1F7gkXKbgEmLDYd4w/watch?utm_content=DAF-Ma17sxM&amp;utm_campaign=designshare&amp;utm_medium=link&amp;utm_source=edito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5144</Characters>
  <Application>Microsoft Office Word</Application>
  <DocSecurity>0</DocSecurity>
  <Lines>42</Lines>
  <Paragraphs>12</Paragraphs>
  <ScaleCrop>false</ScaleCrop>
  <Company>Microsoft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</dc:creator>
  <dc:description/>
  <cp:lastModifiedBy>alessandra nucifora</cp:lastModifiedBy>
  <cp:revision>2</cp:revision>
  <dcterms:created xsi:type="dcterms:W3CDTF">2024-03-05T17:17:00Z</dcterms:created>
  <dcterms:modified xsi:type="dcterms:W3CDTF">2024-03-05T17:17:00Z</dcterms:modified>
  <dc:language>it-IT</dc:language>
</cp:coreProperties>
</file>